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Homework_07</w:t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学号：SA23008214</w:t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姓名：孙丹</w:t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Topic：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使用QGIS将Doubs数据集中的UTM坐标转换为地理坐标</w:t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1.在RStudio环境中，通过调用ade4包来获取doubs数据集，随后从中提取xy list数据，并将这些数据保存为一个名为"coordinate.csv"的CSV文件。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040505" cy="2006600"/>
            <wp:effectExtent l="0" t="0" r="1333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2.确认文件夹中已成功获得了该文件。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0040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3.在电脑上启动QGIS软件，选择并打开之前已创建的名为"doubs"的工程文件。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194175" cy="2493010"/>
            <wp:effectExtent l="0" t="0" r="1206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4.为了更好的理解，将其界面语言更换为简体中文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146550" cy="1822450"/>
            <wp:effectExtent l="0" t="0" r="1397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5.在“图层”面板中，点击“添加图层”按钮,定位到Doubs数据集的存储位置，确保坐标系设置为UTM格式，同时将图层命名为“coordinate”。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825240" cy="2449195"/>
            <wp:effectExtent l="0" t="0" r="0" b="444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6.已经成功将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Doubs数据集加载到QGIS中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coordinate图层如图片所示。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541395" cy="1880870"/>
            <wp:effectExtent l="0" t="0" r="9525" b="889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7.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检查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coordinate图层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的属性，确保其中包含了采样点的UTM坐标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083685" cy="2809240"/>
            <wp:effectExtent l="0" t="0" r="635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br w:type="page"/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8.右键coordinate图层导出，选择矢量图层另存为，输入文件名，储存位置，及正确的CRS号，如下图所示，将输出文件命名为coordinate_utm。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464560" cy="3792220"/>
            <wp:effectExtent l="0" t="0" r="1016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br w:type="page"/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9.选中新生成的coordinate_utm图层，在工程下选择保存成图像，按照下图设置。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686810" cy="4061460"/>
            <wp:effectExtent l="0" t="0" r="1270" b="762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numPr>
          <w:ilvl w:val="0"/>
          <w:numId w:val="1"/>
        </w:num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安装插件Freehand raster georeferencer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434080" cy="1197610"/>
            <wp:effectExtent l="0" t="0" r="10160" b="635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点击新安装插件下的导入栅格文件，选择刚刚生成的图片coordinate.png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numId w:val="0"/>
        </w:numPr>
        <w:jc w:val="center"/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987800" cy="611505"/>
            <wp:effectExtent l="0" t="0" r="5080" b="133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835400" cy="1167130"/>
            <wp:effectExtent l="0" t="0" r="5080" b="635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jc w:val="center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通过quickOSM搜索获得doubs数据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26435" cy="2625725"/>
            <wp:effectExtent l="0" t="0" r="4445" b="1079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将通过搜索获得的临时图层保存成geojson格式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和shp格式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，以便以后导入使用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2689860" cy="281940"/>
            <wp:effectExtent l="0" t="0" r="7620" b="762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5274310" cy="337820"/>
            <wp:effectExtent l="0" t="0" r="13970" b="1270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drawing>
          <wp:inline distT="0" distB="0" distL="114300" distR="114300">
            <wp:extent cx="2806700" cy="1365885"/>
            <wp:effectExtent l="0" t="0" r="12700" b="571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通过纵览全局可以看到新导入的图片数据点位置与通过quickOSM搜索到的位置有很大差异，主要是因为原来导入数据是笛卡尔坐标系，不具有经纬度信息。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451860" cy="1591945"/>
            <wp:effectExtent l="0" t="0" r="7620" b="825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746500" cy="2112010"/>
            <wp:effectExtent l="0" t="0" r="2540" b="635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182620" cy="1413510"/>
            <wp:effectExtent l="0" t="0" r="2540" b="381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使用Freehand Raster Georeferencer的移动和缩放功能，将搜索到的河流数据与导入的数据点进行重叠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55645" cy="1750060"/>
            <wp:effectExtent l="0" t="0" r="5715" b="254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16.之后将该图片导出，命名为coordinate_georeferenced.png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170555" cy="934720"/>
            <wp:effectExtent l="0" t="0" r="14605" b="1016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7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.添加图层-栅格文件-导入coordinate_georeferenced.png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580765" cy="2513965"/>
            <wp:effectExtent l="0" t="0" r="635" b="63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58185" cy="1599565"/>
            <wp:effectExtent l="0" t="0" r="3175" b="63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在图层工具下找到配准工具栏，选择单个位点-地图选点-确定各个点的地理坐标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1161415" cy="1901825"/>
            <wp:effectExtent l="0" t="0" r="12065" b="317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3982085" cy="3552825"/>
            <wp:effectExtent l="0" t="0" r="10795" b="1333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743325" cy="2940685"/>
            <wp:effectExtent l="0" t="0" r="5715" b="63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117975" cy="2170430"/>
            <wp:effectExtent l="0" t="0" r="12065" b="889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将获得的点的坐标另存为文件coordinate_georeferenced.png.points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019300" cy="800100"/>
            <wp:effectExtent l="0" t="0" r="7620" b="762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623310" cy="2262505"/>
            <wp:effectExtent l="0" t="0" r="3810" b="825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20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.进行变换的参数设置，完成后点击开始校准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，获得coordinate_georeferenced_已修改.tif，该图层也已经加载到QGIS中。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bookmarkStart w:id="0" w:name="_GoBack"/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2287905" cy="3879215"/>
            <wp:effectExtent l="0" t="0" r="13335" b="6985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7905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.校准完成后，可以在QGIS页面中看到校准好的数据点，对图层进行透明度设置，以便更好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的观察。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689350" cy="1621790"/>
            <wp:effectExtent l="0" t="0" r="13970" b="889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jc w:val="left"/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查看获得的数据</w:t>
      </w:r>
    </w:p>
    <w:p>
      <w:pPr>
        <w:numPr>
          <w:ilvl w:val="0"/>
          <w:numId w:val="0"/>
        </w:numPr>
        <w:jc w:val="center"/>
        <w:rPr>
          <w:rFonts w:hint="default" w:ascii="Times New Roman" w:hAnsi="Times New Roman"/>
          <w:b/>
          <w:bCs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6705" cy="2837815"/>
            <wp:effectExtent l="0" t="0" r="13335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23.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至此已经完成了数据集Doubs的utm格式到地理格式的转变，通过地理参考器生成的tif文件也将用于后续Rstudio完成缓冲区设置等。最后将原来的coordinate_georeferenced.png.points重命名为coordinate_geo.csv，删去第一行的相关信息，将其导入到QGIS中，检验成功，该数据点成功定位！</w:t>
      </w:r>
    </w:p>
    <w:p>
      <w:pPr>
        <w:numPr>
          <w:ilvl w:val="0"/>
          <w:numId w:val="0"/>
        </w:num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78505" cy="2295525"/>
            <wp:effectExtent l="0" t="0" r="13335" b="571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373755" cy="1391920"/>
            <wp:effectExtent l="0" t="0" r="9525" b="1016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60E2E6"/>
    <w:multiLevelType w:val="singleLevel"/>
    <w:tmpl w:val="1B60E2E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F53BA7C"/>
    <w:multiLevelType w:val="singleLevel"/>
    <w:tmpl w:val="1F53BA7C"/>
    <w:lvl w:ilvl="0" w:tentative="0">
      <w:start w:val="18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7AAA5F1"/>
    <w:multiLevelType w:val="singleLevel"/>
    <w:tmpl w:val="27AAA5F1"/>
    <w:lvl w:ilvl="0" w:tentative="0">
      <w:start w:val="2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E5OTIzNmQ5MGNmYmU5MGQ0YTQyN2M5NjFlM2MzYjgifQ=="/>
  </w:docVars>
  <w:rsids>
    <w:rsidRoot w:val="00000000"/>
    <w:rsid w:val="02D74B40"/>
    <w:rsid w:val="081F6291"/>
    <w:rsid w:val="100F4B94"/>
    <w:rsid w:val="12342550"/>
    <w:rsid w:val="1F0655EF"/>
    <w:rsid w:val="21A472A1"/>
    <w:rsid w:val="2A10081D"/>
    <w:rsid w:val="2C417945"/>
    <w:rsid w:val="448D6146"/>
    <w:rsid w:val="4CE52EE3"/>
    <w:rsid w:val="63D5368C"/>
    <w:rsid w:val="6D153ECB"/>
    <w:rsid w:val="6E0A4ED4"/>
    <w:rsid w:val="6F966420"/>
    <w:rsid w:val="702242DF"/>
    <w:rsid w:val="77BB7A65"/>
    <w:rsid w:val="7CCF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315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2024-04-19T03:09:00Z</dcterms:created>
  <dc:creator>Administrator</dc:creator>
  <cp:lastModifiedBy>一生欢喜</cp:lastModifiedBy>
  <dcterms:modified xsi:type="dcterms:W3CDTF">2024-04-23T14:48:34Z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DCC79DDF9713403A8DF3A8BE5C5965B3_12</vt:lpwstr>
  </property>
</Properties>
</file>